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D382" w14:textId="276440DF" w:rsidR="00BE082C" w:rsidRPr="00BE082C" w:rsidRDefault="00BE082C" w:rsidP="00750FAC">
      <w:pPr>
        <w:spacing w:after="120"/>
        <w:rPr>
          <w:rFonts w:ascii="Calibri Light" w:hAnsi="Calibri Light" w:cs="Calibri Light"/>
          <w:b/>
        </w:rPr>
      </w:pPr>
      <w:r w:rsidRPr="00BE082C">
        <w:rPr>
          <w:rFonts w:ascii="Calibri Light" w:hAnsi="Calibri Light" w:cs="Calibri Light"/>
          <w:b/>
        </w:rPr>
        <w:t>Poster P03</w:t>
      </w:r>
    </w:p>
    <w:p w14:paraId="32411059" w14:textId="3AFB6EA7" w:rsidR="009B618E" w:rsidRPr="00750FAC" w:rsidRDefault="009B618E" w:rsidP="00750FAC">
      <w:pPr>
        <w:spacing w:after="120"/>
        <w:rPr>
          <w:rFonts w:ascii="Arial" w:hAnsi="Arial" w:cs="Arial"/>
        </w:rPr>
      </w:pPr>
      <w:r w:rsidRPr="00750FAC">
        <w:rPr>
          <w:rFonts w:ascii="Arial" w:hAnsi="Arial" w:cs="Arial"/>
          <w:i/>
        </w:rPr>
        <w:t>Proposal Title</w:t>
      </w:r>
    </w:p>
    <w:p w14:paraId="45BEBC98" w14:textId="3DB0E272" w:rsidR="002E0B17" w:rsidRPr="00750FAC" w:rsidRDefault="009B618E" w:rsidP="00750FAC">
      <w:pPr>
        <w:spacing w:after="120"/>
        <w:rPr>
          <w:rFonts w:ascii="Arial" w:hAnsi="Arial" w:cs="Arial"/>
        </w:rPr>
      </w:pPr>
      <w:r w:rsidRPr="00750FAC">
        <w:rPr>
          <w:rFonts w:ascii="Arial" w:hAnsi="Arial" w:cs="Arial"/>
          <w:b/>
          <w:bCs/>
        </w:rPr>
        <w:t>Survivor Researcher Network:  Mental health knowledge built by service users and survivors</w:t>
      </w:r>
    </w:p>
    <w:p w14:paraId="4155F261" w14:textId="77777777" w:rsidR="009B618E" w:rsidRPr="00750FAC" w:rsidRDefault="009B618E" w:rsidP="00750FAC">
      <w:pPr>
        <w:spacing w:after="120"/>
        <w:rPr>
          <w:rFonts w:ascii="Arial" w:hAnsi="Arial" w:cs="Arial"/>
        </w:rPr>
      </w:pPr>
    </w:p>
    <w:p w14:paraId="51081EE3" w14:textId="0A8ADB88" w:rsidR="0063055A" w:rsidRPr="00750FAC" w:rsidRDefault="009B618E" w:rsidP="00750FAC">
      <w:pPr>
        <w:spacing w:after="120"/>
        <w:rPr>
          <w:rFonts w:ascii="Arial" w:hAnsi="Arial" w:cs="Arial"/>
          <w:i/>
        </w:rPr>
      </w:pPr>
      <w:r w:rsidRPr="00750FAC">
        <w:rPr>
          <w:rFonts w:ascii="Arial" w:hAnsi="Arial" w:cs="Arial"/>
          <w:i/>
        </w:rPr>
        <w:t>Names of Authors or Facilitators, Affiliations, and Contact Details.</w:t>
      </w:r>
    </w:p>
    <w:p w14:paraId="3F95D34A" w14:textId="1B31E71A" w:rsidR="009B618E" w:rsidRPr="00750FAC" w:rsidRDefault="009B618E" w:rsidP="00750FAC">
      <w:pPr>
        <w:spacing w:after="120"/>
        <w:rPr>
          <w:rFonts w:ascii="Arial" w:hAnsi="Arial" w:cs="Arial"/>
        </w:rPr>
      </w:pPr>
      <w:r w:rsidRPr="00750FAC">
        <w:rPr>
          <w:rFonts w:ascii="Arial" w:hAnsi="Arial" w:cs="Arial"/>
          <w:bCs/>
        </w:rPr>
        <w:t>Stephen Jeffrey</w:t>
      </w:r>
      <w:r w:rsidR="0063055A" w:rsidRPr="00750FAC">
        <w:rPr>
          <w:rFonts w:ascii="Arial" w:hAnsi="Arial" w:cs="Arial"/>
          <w:bCs/>
        </w:rPr>
        <w:t xml:space="preserve">s, </w:t>
      </w:r>
      <w:r w:rsidRPr="00750FAC">
        <w:rPr>
          <w:rFonts w:ascii="Arial" w:hAnsi="Arial" w:cs="Arial"/>
          <w:bCs/>
        </w:rPr>
        <w:t>Karen Machi</w:t>
      </w:r>
      <w:r w:rsidR="002E0B17" w:rsidRPr="00750FAC">
        <w:rPr>
          <w:rFonts w:ascii="Arial" w:hAnsi="Arial" w:cs="Arial"/>
          <w:bCs/>
        </w:rPr>
        <w:t>n</w:t>
      </w:r>
      <w:r w:rsidR="00183D15" w:rsidRPr="00750FAC">
        <w:rPr>
          <w:rFonts w:ascii="Arial" w:hAnsi="Arial" w:cs="Arial"/>
          <w:bCs/>
        </w:rPr>
        <w:t xml:space="preserve">, Holly Dale, </w:t>
      </w:r>
      <w:r w:rsidR="0083111E" w:rsidRPr="00750FAC">
        <w:rPr>
          <w:rFonts w:ascii="Arial" w:hAnsi="Arial" w:cs="Arial"/>
          <w:bCs/>
        </w:rPr>
        <w:t xml:space="preserve">members of </w:t>
      </w:r>
      <w:r w:rsidR="0063055A" w:rsidRPr="00750FAC">
        <w:rPr>
          <w:rFonts w:ascii="Arial" w:hAnsi="Arial" w:cs="Arial"/>
          <w:bCs/>
        </w:rPr>
        <w:t xml:space="preserve">Survivor Researcher Network Working Group. Contact: </w:t>
      </w:r>
      <w:r w:rsidR="0063055A" w:rsidRPr="00750FAC">
        <w:rPr>
          <w:rFonts w:ascii="Arial" w:hAnsi="Arial" w:cs="Arial"/>
        </w:rPr>
        <w:t>stephen.jeffreys@nsun.org.uk</w:t>
      </w:r>
      <w:r w:rsidR="0063055A" w:rsidRPr="00750FAC" w:rsidDel="002E0B17">
        <w:rPr>
          <w:rFonts w:ascii="Arial" w:hAnsi="Arial" w:cs="Arial"/>
          <w:bCs/>
        </w:rPr>
        <w:t xml:space="preserve"> </w:t>
      </w:r>
    </w:p>
    <w:p w14:paraId="1D5FA9C1" w14:textId="77777777" w:rsidR="009B618E" w:rsidRPr="00750FAC" w:rsidRDefault="009B618E" w:rsidP="00750FAC">
      <w:pPr>
        <w:spacing w:after="120"/>
        <w:rPr>
          <w:rFonts w:ascii="Arial" w:hAnsi="Arial" w:cs="Arial"/>
        </w:rPr>
      </w:pPr>
    </w:p>
    <w:p w14:paraId="705D8843" w14:textId="0B3A2B0C" w:rsidR="009B618E" w:rsidRPr="00750FAC" w:rsidRDefault="009B618E" w:rsidP="00750FAC">
      <w:pPr>
        <w:spacing w:after="120"/>
        <w:rPr>
          <w:rFonts w:ascii="Arial" w:hAnsi="Arial" w:cs="Arial"/>
        </w:rPr>
      </w:pPr>
      <w:r w:rsidRPr="00750FAC">
        <w:rPr>
          <w:rFonts w:ascii="Arial" w:hAnsi="Arial" w:cs="Arial"/>
          <w:i/>
        </w:rPr>
        <w:t>Synopsis of Proposal: maximum of 250 words, up to two figures (optional) and up to three references (optional).</w:t>
      </w:r>
    </w:p>
    <w:p w14:paraId="4F416CD9" w14:textId="54D01AB0" w:rsidR="009B618E" w:rsidRPr="00750FAC" w:rsidRDefault="009B618E" w:rsidP="00750FAC">
      <w:pPr>
        <w:pStyle w:val="BodyText"/>
        <w:spacing w:after="120" w:line="240" w:lineRule="auto"/>
        <w:rPr>
          <w:rFonts w:ascii="Arial" w:hAnsi="Arial" w:cs="Arial"/>
        </w:rPr>
      </w:pPr>
      <w:r w:rsidRPr="00750FAC">
        <w:rPr>
          <w:rFonts w:ascii="Arial" w:hAnsi="Arial" w:cs="Arial"/>
        </w:rPr>
        <w:t>This worksho</w:t>
      </w:r>
      <w:r w:rsidR="00B902FF" w:rsidRPr="00750FAC">
        <w:rPr>
          <w:rFonts w:ascii="Arial" w:hAnsi="Arial" w:cs="Arial"/>
        </w:rPr>
        <w:t xml:space="preserve">p, </w:t>
      </w:r>
      <w:r w:rsidR="00B902FF" w:rsidRPr="00750FAC">
        <w:rPr>
          <w:rFonts w:ascii="Arial" w:hAnsi="Arial" w:cs="Arial"/>
          <w:lang w:val="en-GB"/>
        </w:rPr>
        <w:t>centred</w:t>
      </w:r>
      <w:r w:rsidR="00B902FF" w:rsidRPr="00750FAC">
        <w:rPr>
          <w:rFonts w:ascii="Arial" w:hAnsi="Arial" w:cs="Arial"/>
        </w:rPr>
        <w:t xml:space="preserve"> </w:t>
      </w:r>
      <w:r w:rsidRPr="00750FAC">
        <w:rPr>
          <w:rFonts w:ascii="Arial" w:hAnsi="Arial" w:cs="Arial"/>
        </w:rPr>
        <w:t xml:space="preserve">on the </w:t>
      </w:r>
      <w:r w:rsidR="00FD74D3" w:rsidRPr="00750FAC">
        <w:rPr>
          <w:rFonts w:ascii="Arial" w:hAnsi="Arial" w:cs="Arial"/>
        </w:rPr>
        <w:t>Survivor Researcher Network</w:t>
      </w:r>
      <w:r w:rsidRPr="00750FAC">
        <w:rPr>
          <w:rFonts w:ascii="Arial" w:hAnsi="Arial" w:cs="Arial"/>
        </w:rPr>
        <w:t xml:space="preserve"> </w:t>
      </w:r>
      <w:r w:rsidR="00B902FF" w:rsidRPr="00750FAC">
        <w:rPr>
          <w:rFonts w:ascii="Arial" w:hAnsi="Arial" w:cs="Arial"/>
        </w:rPr>
        <w:t xml:space="preserve">manifesto, will </w:t>
      </w:r>
      <w:r w:rsidRPr="00750FAC">
        <w:rPr>
          <w:rFonts w:ascii="Arial" w:hAnsi="Arial" w:cs="Arial"/>
        </w:rPr>
        <w:t>provide space for discussion o</w:t>
      </w:r>
      <w:r w:rsidR="00B902FF" w:rsidRPr="00750FAC">
        <w:rPr>
          <w:rFonts w:ascii="Arial" w:hAnsi="Arial" w:cs="Arial"/>
        </w:rPr>
        <w:t>f</w:t>
      </w:r>
      <w:r w:rsidRPr="00750FAC">
        <w:rPr>
          <w:rFonts w:ascii="Arial" w:hAnsi="Arial" w:cs="Arial"/>
        </w:rPr>
        <w:t xml:space="preserve"> issues f</w:t>
      </w:r>
      <w:r w:rsidR="00B902FF" w:rsidRPr="00750FAC">
        <w:rPr>
          <w:rFonts w:ascii="Arial" w:hAnsi="Arial" w:cs="Arial"/>
        </w:rPr>
        <w:t xml:space="preserve">acing survivor </w:t>
      </w:r>
      <w:r w:rsidRPr="00750FAC">
        <w:rPr>
          <w:rFonts w:ascii="Arial" w:hAnsi="Arial" w:cs="Arial"/>
        </w:rPr>
        <w:t>researchers/academics with psychosocial disabilities.</w:t>
      </w:r>
    </w:p>
    <w:p w14:paraId="1BF99A13" w14:textId="59485B68" w:rsidR="009B618E" w:rsidRPr="00750FAC" w:rsidRDefault="009B618E" w:rsidP="00750FAC">
      <w:pPr>
        <w:pStyle w:val="BodyText"/>
        <w:spacing w:after="120" w:line="240" w:lineRule="auto"/>
        <w:rPr>
          <w:rFonts w:ascii="Arial" w:hAnsi="Arial" w:cs="Arial"/>
        </w:rPr>
      </w:pPr>
      <w:r w:rsidRPr="00750FAC">
        <w:rPr>
          <w:rFonts w:ascii="Arial" w:hAnsi="Arial" w:cs="Arial"/>
        </w:rPr>
        <w:t>The discussion will include consideration of reasonable adjustments, address</w:t>
      </w:r>
      <w:r w:rsidR="000E61E4" w:rsidRPr="00750FAC">
        <w:rPr>
          <w:rFonts w:ascii="Arial" w:hAnsi="Arial" w:cs="Arial"/>
        </w:rPr>
        <w:t>ing</w:t>
      </w:r>
      <w:r w:rsidRPr="00750FAC">
        <w:rPr>
          <w:rFonts w:ascii="Arial" w:hAnsi="Arial" w:cs="Arial"/>
        </w:rPr>
        <w:t xml:space="preserve"> hazardous and inaccessible psychosocial environments, and the</w:t>
      </w:r>
      <w:r w:rsidR="000E61E4" w:rsidRPr="00750FAC">
        <w:rPr>
          <w:rFonts w:ascii="Arial" w:hAnsi="Arial" w:cs="Arial"/>
        </w:rPr>
        <w:t xml:space="preserve"> impact of </w:t>
      </w:r>
      <w:r w:rsidRPr="00750FAC">
        <w:rPr>
          <w:rFonts w:ascii="Arial" w:hAnsi="Arial" w:cs="Arial"/>
        </w:rPr>
        <w:t xml:space="preserve">highly competitive academic cultures </w:t>
      </w:r>
      <w:r w:rsidR="000E61E4" w:rsidRPr="00750FAC">
        <w:rPr>
          <w:rFonts w:ascii="Arial" w:hAnsi="Arial" w:cs="Arial"/>
        </w:rPr>
        <w:t xml:space="preserve">and </w:t>
      </w:r>
      <w:r w:rsidRPr="00750FAC">
        <w:rPr>
          <w:rFonts w:ascii="Arial" w:hAnsi="Arial" w:cs="Arial"/>
        </w:rPr>
        <w:t>bullying</w:t>
      </w:r>
      <w:r w:rsidR="000E61E4" w:rsidRPr="00750FAC">
        <w:rPr>
          <w:rFonts w:ascii="Arial" w:hAnsi="Arial" w:cs="Arial"/>
        </w:rPr>
        <w:t xml:space="preserve"> on mental health</w:t>
      </w:r>
      <w:r w:rsidR="007D0A08" w:rsidRPr="00750FAC">
        <w:rPr>
          <w:rFonts w:ascii="Arial" w:hAnsi="Arial" w:cs="Arial"/>
        </w:rPr>
        <w:t xml:space="preserve">, </w:t>
      </w:r>
      <w:r w:rsidR="00750FAC" w:rsidRPr="00750FAC">
        <w:rPr>
          <w:rFonts w:ascii="Arial" w:hAnsi="Arial" w:cs="Arial"/>
        </w:rPr>
        <w:t>and intersectional</w:t>
      </w:r>
      <w:r w:rsidRPr="00750FAC">
        <w:rPr>
          <w:rFonts w:ascii="Arial" w:hAnsi="Arial" w:cs="Arial"/>
        </w:rPr>
        <w:t xml:space="preserve"> dimensions such as where racism is evidenced in higher education.</w:t>
      </w:r>
    </w:p>
    <w:p w14:paraId="51988B31" w14:textId="022C0E5A" w:rsidR="009B618E" w:rsidRPr="00750FAC" w:rsidRDefault="000E61E4" w:rsidP="00750FAC">
      <w:pPr>
        <w:pStyle w:val="BodyText"/>
        <w:spacing w:after="120" w:line="240" w:lineRule="auto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We have </w:t>
      </w:r>
      <w:r w:rsidR="009B618E" w:rsidRPr="00750FAC">
        <w:rPr>
          <w:rFonts w:ascii="Arial" w:hAnsi="Arial" w:cs="Arial"/>
        </w:rPr>
        <w:t xml:space="preserve">personal experiences </w:t>
      </w:r>
      <w:r w:rsidRPr="00750FAC">
        <w:rPr>
          <w:rFonts w:ascii="Arial" w:hAnsi="Arial" w:cs="Arial"/>
        </w:rPr>
        <w:t xml:space="preserve">of </w:t>
      </w:r>
      <w:r w:rsidR="009B618E" w:rsidRPr="00750FAC">
        <w:rPr>
          <w:rFonts w:ascii="Arial" w:hAnsi="Arial" w:cs="Arial"/>
        </w:rPr>
        <w:t>support need</w:t>
      </w:r>
      <w:r w:rsidRPr="00750FAC">
        <w:rPr>
          <w:rFonts w:ascii="Arial" w:hAnsi="Arial" w:cs="Arial"/>
        </w:rPr>
        <w:t xml:space="preserve">s for </w:t>
      </w:r>
      <w:r w:rsidR="009B618E" w:rsidRPr="00750FAC">
        <w:rPr>
          <w:rFonts w:ascii="Arial" w:hAnsi="Arial" w:cs="Arial"/>
        </w:rPr>
        <w:t>PhD study</w:t>
      </w:r>
      <w:r w:rsidRPr="00750FAC">
        <w:rPr>
          <w:rFonts w:ascii="Arial" w:hAnsi="Arial" w:cs="Arial"/>
        </w:rPr>
        <w:t>,</w:t>
      </w:r>
      <w:r w:rsidR="009B618E" w:rsidRPr="00750FAC">
        <w:rPr>
          <w:rFonts w:ascii="Arial" w:hAnsi="Arial" w:cs="Arial"/>
        </w:rPr>
        <w:t xml:space="preserve"> discrimination associated with heteronormative and sexist work culture</w:t>
      </w:r>
      <w:r w:rsidRPr="00750FAC">
        <w:rPr>
          <w:rFonts w:ascii="Arial" w:hAnsi="Arial" w:cs="Arial"/>
        </w:rPr>
        <w:t xml:space="preserve"> </w:t>
      </w:r>
      <w:r w:rsidR="009B618E" w:rsidRPr="00750FAC">
        <w:rPr>
          <w:rFonts w:ascii="Arial" w:hAnsi="Arial" w:cs="Arial"/>
        </w:rPr>
        <w:t>and hierarch</w:t>
      </w:r>
      <w:r w:rsidR="00750A15" w:rsidRPr="00750FAC">
        <w:rPr>
          <w:rFonts w:ascii="Arial" w:hAnsi="Arial" w:cs="Arial"/>
        </w:rPr>
        <w:t>ical</w:t>
      </w:r>
      <w:r w:rsidR="009B618E" w:rsidRPr="00750FAC">
        <w:rPr>
          <w:rFonts w:ascii="Arial" w:hAnsi="Arial" w:cs="Arial"/>
        </w:rPr>
        <w:t xml:space="preserve"> layers of discrimination that hide personal experiences at the root of distress.</w:t>
      </w:r>
    </w:p>
    <w:p w14:paraId="6420AACB" w14:textId="54D542EC" w:rsidR="009B618E" w:rsidRPr="00750FAC" w:rsidRDefault="009B618E" w:rsidP="00750FAC">
      <w:pPr>
        <w:pStyle w:val="BodyText"/>
        <w:spacing w:after="120" w:line="240" w:lineRule="auto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We wish to build on the </w:t>
      </w:r>
      <w:hyperlink r:id="rId5" w:history="1">
        <w:r w:rsidRPr="00750FAC">
          <w:rPr>
            <w:rStyle w:val="Hyperlink"/>
            <w:rFonts w:ascii="Arial" w:hAnsi="Arial" w:cs="Arial"/>
          </w:rPr>
          <w:t>4PI of involvement developed by NSUN</w:t>
        </w:r>
      </w:hyperlink>
      <w:r w:rsidRPr="00750FAC">
        <w:rPr>
          <w:rFonts w:ascii="Arial" w:hAnsi="Arial" w:cs="Arial"/>
        </w:rPr>
        <w:t>, with a 5</w:t>
      </w:r>
      <w:r w:rsidRPr="00750FAC">
        <w:rPr>
          <w:rFonts w:ascii="Arial" w:hAnsi="Arial" w:cs="Arial"/>
          <w:vertAlign w:val="superscript"/>
        </w:rPr>
        <w:t>th</w:t>
      </w:r>
      <w:r w:rsidRPr="00750FAC">
        <w:rPr>
          <w:rFonts w:ascii="Arial" w:hAnsi="Arial" w:cs="Arial"/>
        </w:rPr>
        <w:t xml:space="preserve"> P for progression, </w:t>
      </w:r>
      <w:r w:rsidR="00750A15" w:rsidRPr="00750FAC">
        <w:rPr>
          <w:rFonts w:ascii="Arial" w:hAnsi="Arial" w:cs="Arial"/>
        </w:rPr>
        <w:t xml:space="preserve">and consider </w:t>
      </w:r>
      <w:r w:rsidRPr="00750FAC">
        <w:rPr>
          <w:rFonts w:ascii="Arial" w:hAnsi="Arial" w:cs="Arial"/>
        </w:rPr>
        <w:t>support for survivor researchers who are often employed outside of academic institution</w:t>
      </w:r>
      <w:r w:rsidR="00750A15" w:rsidRPr="00750FAC">
        <w:rPr>
          <w:rFonts w:ascii="Arial" w:hAnsi="Arial" w:cs="Arial"/>
        </w:rPr>
        <w:t>s</w:t>
      </w:r>
      <w:r w:rsidRPr="00750FAC">
        <w:rPr>
          <w:rFonts w:ascii="Arial" w:hAnsi="Arial" w:cs="Arial"/>
        </w:rPr>
        <w:t xml:space="preserve"> on part time or temporary contracts. This has an impact on wellbeing, and further disadvantages people from marginalised groups (of any protected characteristics).</w:t>
      </w:r>
      <w:r w:rsidR="00FD74D3" w:rsidRPr="00750FAC">
        <w:rPr>
          <w:rFonts w:ascii="Arial" w:hAnsi="Arial" w:cs="Arial"/>
        </w:rPr>
        <w:t xml:space="preserve"> We will also consider </w:t>
      </w:r>
      <w:r w:rsidR="002E0B17" w:rsidRPr="00750FAC">
        <w:rPr>
          <w:rFonts w:ascii="Arial" w:hAnsi="Arial" w:cs="Arial"/>
        </w:rPr>
        <w:t>th</w:t>
      </w:r>
      <w:r w:rsidR="007674DD" w:rsidRPr="00750FAC">
        <w:rPr>
          <w:rFonts w:ascii="Arial" w:hAnsi="Arial" w:cs="Arial"/>
        </w:rPr>
        <w:t>e</w:t>
      </w:r>
      <w:r w:rsidR="002E0B17" w:rsidRPr="00750FAC">
        <w:rPr>
          <w:rFonts w:ascii="Arial" w:hAnsi="Arial" w:cs="Arial"/>
        </w:rPr>
        <w:t xml:space="preserve"> nature and usefulness of</w:t>
      </w:r>
      <w:r w:rsidR="00FD74D3" w:rsidRPr="00750FAC">
        <w:rPr>
          <w:rFonts w:ascii="Arial" w:hAnsi="Arial" w:cs="Arial"/>
        </w:rPr>
        <w:t xml:space="preserve"> peer support</w:t>
      </w:r>
      <w:r w:rsidR="002E0B17" w:rsidRPr="00750FAC">
        <w:rPr>
          <w:rFonts w:ascii="Arial" w:hAnsi="Arial" w:cs="Arial"/>
        </w:rPr>
        <w:t>.</w:t>
      </w:r>
    </w:p>
    <w:p w14:paraId="7AD00E2A" w14:textId="7001E0C3" w:rsidR="009B618E" w:rsidRPr="00750FAC" w:rsidRDefault="009B618E" w:rsidP="00750FAC">
      <w:pPr>
        <w:pStyle w:val="BodyText"/>
        <w:spacing w:after="120" w:line="240" w:lineRule="auto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The </w:t>
      </w:r>
      <w:hyperlink r:id="rId6" w:history="1">
        <w:r w:rsidRPr="00750FAC">
          <w:rPr>
            <w:rStyle w:val="Hyperlink"/>
            <w:rFonts w:ascii="Arial" w:hAnsi="Arial" w:cs="Arial"/>
          </w:rPr>
          <w:t>Survivor Researcher Network</w:t>
        </w:r>
      </w:hyperlink>
      <w:r w:rsidRPr="00750FAC">
        <w:rPr>
          <w:rFonts w:ascii="Arial" w:hAnsi="Arial" w:cs="Arial"/>
        </w:rPr>
        <w:t xml:space="preserve"> (SRN) is an independent, user-controlled and diverse network for mental health service users and survivors who are engaged in or interested in research</w:t>
      </w:r>
      <w:r w:rsidR="00B902FF" w:rsidRPr="00750FAC">
        <w:rPr>
          <w:rFonts w:ascii="Arial" w:hAnsi="Arial" w:cs="Arial"/>
        </w:rPr>
        <w:t>, supported by NSUN, National Survivor User Network.</w:t>
      </w:r>
    </w:p>
    <w:p w14:paraId="1ABC5EFD" w14:textId="41D13927" w:rsidR="009B618E" w:rsidRPr="00750FAC" w:rsidRDefault="009B618E" w:rsidP="00750FAC">
      <w:pPr>
        <w:pStyle w:val="BodyText"/>
        <w:spacing w:after="120" w:line="240" w:lineRule="auto"/>
        <w:rPr>
          <w:rFonts w:ascii="Arial" w:hAnsi="Arial" w:cs="Arial"/>
        </w:rPr>
      </w:pPr>
      <w:r w:rsidRPr="00750FAC">
        <w:rPr>
          <w:rFonts w:ascii="Arial" w:hAnsi="Arial" w:cs="Arial"/>
        </w:rPr>
        <w:t>The SRN Manifesto</w:t>
      </w:r>
      <w:r w:rsidR="00B902FF" w:rsidRPr="00750FAC">
        <w:rPr>
          <w:rFonts w:ascii="Arial" w:hAnsi="Arial" w:cs="Arial"/>
        </w:rPr>
        <w:t xml:space="preserve"> (available </w:t>
      </w:r>
      <w:hyperlink r:id="rId7" w:history="1">
        <w:r w:rsidR="00B902FF" w:rsidRPr="00750FAC">
          <w:rPr>
            <w:rStyle w:val="Hyperlink"/>
            <w:rFonts w:ascii="Arial" w:hAnsi="Arial" w:cs="Arial"/>
          </w:rPr>
          <w:t>here</w:t>
        </w:r>
      </w:hyperlink>
      <w:r w:rsidR="00B902FF" w:rsidRPr="00750FAC">
        <w:rPr>
          <w:rFonts w:ascii="Arial" w:hAnsi="Arial" w:cs="Arial"/>
        </w:rPr>
        <w:t>)</w:t>
      </w:r>
      <w:r w:rsidRPr="00750FAC">
        <w:rPr>
          <w:rFonts w:ascii="Arial" w:hAnsi="Arial" w:cs="Arial"/>
        </w:rPr>
        <w:t xml:space="preserve"> has been written by </w:t>
      </w:r>
      <w:r w:rsidR="00B902FF" w:rsidRPr="00750FAC">
        <w:rPr>
          <w:rFonts w:ascii="Arial" w:hAnsi="Arial" w:cs="Arial"/>
        </w:rPr>
        <w:t xml:space="preserve">our </w:t>
      </w:r>
      <w:r w:rsidRPr="00750FAC">
        <w:rPr>
          <w:rFonts w:ascii="Arial" w:hAnsi="Arial" w:cs="Arial"/>
        </w:rPr>
        <w:t xml:space="preserve">working group who </w:t>
      </w:r>
      <w:r w:rsidR="00B902FF" w:rsidRPr="00750FAC">
        <w:rPr>
          <w:rFonts w:ascii="Arial" w:hAnsi="Arial" w:cs="Arial"/>
        </w:rPr>
        <w:t xml:space="preserve">have </w:t>
      </w:r>
      <w:r w:rsidRPr="00750FAC">
        <w:rPr>
          <w:rFonts w:ascii="Arial" w:hAnsi="Arial" w:cs="Arial"/>
        </w:rPr>
        <w:t xml:space="preserve">academic and independent survivor research backgrounds. It sets out </w:t>
      </w:r>
      <w:r w:rsidR="007D0A08" w:rsidRPr="00750FAC">
        <w:rPr>
          <w:rFonts w:ascii="Arial" w:hAnsi="Arial" w:cs="Arial"/>
        </w:rPr>
        <w:t xml:space="preserve">the nature </w:t>
      </w:r>
      <w:r w:rsidRPr="00750FAC">
        <w:rPr>
          <w:rFonts w:ascii="Arial" w:hAnsi="Arial" w:cs="Arial"/>
        </w:rPr>
        <w:t xml:space="preserve">and context </w:t>
      </w:r>
      <w:r w:rsidR="007D0A08" w:rsidRPr="00750FAC">
        <w:rPr>
          <w:rFonts w:ascii="Arial" w:hAnsi="Arial" w:cs="Arial"/>
        </w:rPr>
        <w:t>of our approach to</w:t>
      </w:r>
      <w:r w:rsidRPr="00750FAC">
        <w:rPr>
          <w:rFonts w:ascii="Arial" w:hAnsi="Arial" w:cs="Arial"/>
        </w:rPr>
        <w:t xml:space="preserve"> survivor research and our aims and values as a network.</w:t>
      </w:r>
    </w:p>
    <w:p w14:paraId="53F7CFFE" w14:textId="77777777" w:rsidR="009B618E" w:rsidRPr="00750FAC" w:rsidRDefault="009B618E" w:rsidP="00750FAC">
      <w:pPr>
        <w:pStyle w:val="BodyText"/>
        <w:spacing w:after="120" w:line="240" w:lineRule="auto"/>
        <w:rPr>
          <w:rFonts w:ascii="Arial" w:hAnsi="Arial" w:cs="Arial"/>
        </w:rPr>
      </w:pPr>
    </w:p>
    <w:p w14:paraId="2FBC41F3" w14:textId="3BFE5509" w:rsidR="009B618E" w:rsidRPr="00750FAC" w:rsidRDefault="009B618E" w:rsidP="00750FAC">
      <w:pPr>
        <w:spacing w:after="120"/>
        <w:jc w:val="center"/>
        <w:rPr>
          <w:rFonts w:ascii="Arial" w:hAnsi="Arial" w:cs="Arial"/>
          <w:i/>
        </w:rPr>
      </w:pPr>
      <w:bookmarkStart w:id="0" w:name="_GoBack"/>
      <w:bookmarkEnd w:id="0"/>
      <w:r w:rsidRPr="00750FAC">
        <w:rPr>
          <w:rFonts w:ascii="Arial" w:hAnsi="Arial" w:cs="Arial"/>
          <w:i/>
        </w:rPr>
        <w:t xml:space="preserve"> </w:t>
      </w:r>
    </w:p>
    <w:sectPr w:rsidR="009B618E" w:rsidRPr="00750F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11F"/>
    <w:rsid w:val="000E61E4"/>
    <w:rsid w:val="00100978"/>
    <w:rsid w:val="00183D15"/>
    <w:rsid w:val="002B11D0"/>
    <w:rsid w:val="002E0B17"/>
    <w:rsid w:val="003A111F"/>
    <w:rsid w:val="005F6A70"/>
    <w:rsid w:val="0063055A"/>
    <w:rsid w:val="00750A15"/>
    <w:rsid w:val="00750FAC"/>
    <w:rsid w:val="007674DD"/>
    <w:rsid w:val="007D0A08"/>
    <w:rsid w:val="0083111E"/>
    <w:rsid w:val="009B618E"/>
    <w:rsid w:val="00A7089E"/>
    <w:rsid w:val="00B902FF"/>
    <w:rsid w:val="00BB0235"/>
    <w:rsid w:val="00BE082C"/>
    <w:rsid w:val="00ED4B36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C185C1"/>
  <w15:chartTrackingRefBased/>
  <w15:docId w15:val="{24D2636C-FAC9-3743-86FE-E807DB16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1E4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1E4"/>
    <w:rPr>
      <w:rFonts w:eastAsia="Arial Unicode MS" w:cs="Mangal"/>
      <w:kern w:val="1"/>
      <w:sz w:val="18"/>
      <w:szCs w:val="16"/>
      <w:lang w:val="en-US" w:eastAsia="zh-CN" w:bidi="hi-IN"/>
    </w:rPr>
  </w:style>
  <w:style w:type="character" w:styleId="UnresolvedMention">
    <w:name w:val="Unresolved Mention"/>
    <w:uiPriority w:val="99"/>
    <w:semiHidden/>
    <w:unhideWhenUsed/>
    <w:rsid w:val="00FD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un.org.uk/Handlers/Download.ashx?IDMF=941b61f7-4a71-4eba-8099-1269177a7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un.org.uk/Pages/FAQs/Category/our-sub-network" TargetMode="External"/><Relationship Id="rId5" Type="http://schemas.openxmlformats.org/officeDocument/2006/relationships/hyperlink" Target="https://www.nsun.org.uk/Pages/FAQs/Category/our-projects-and-re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18" baseType="variant">
      <vt:variant>
        <vt:i4>1900575</vt:i4>
      </vt:variant>
      <vt:variant>
        <vt:i4>6</vt:i4>
      </vt:variant>
      <vt:variant>
        <vt:i4>0</vt:i4>
      </vt:variant>
      <vt:variant>
        <vt:i4>5</vt:i4>
      </vt:variant>
      <vt:variant>
        <vt:lpwstr>https://www.nsun.org.uk/Handlers/Download.ashx?IDMF=941b61f7-4a71-4eba-8099-1269177a7858</vt:lpwstr>
      </vt:variant>
      <vt:variant>
        <vt:lpwstr/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>https://www.nsun.org.uk/Pages/FAQs/Category/our-sub-network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https://www.nsun.org.uk/Pages/FAQs/Category/our-projects-and-research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Jeffreys</dc:creator>
  <cp:keywords/>
  <cp:lastModifiedBy>Hamied Ahmad Haroon</cp:lastModifiedBy>
  <cp:revision>2</cp:revision>
  <cp:lastPrinted>1900-01-01T00:00:00Z</cp:lastPrinted>
  <dcterms:created xsi:type="dcterms:W3CDTF">2019-05-08T21:30:00Z</dcterms:created>
  <dcterms:modified xsi:type="dcterms:W3CDTF">2019-05-08T21:30:00Z</dcterms:modified>
</cp:coreProperties>
</file>